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E9" w:rsidRDefault="009C02E9" w:rsidP="009C02E9">
      <w:pPr>
        <w:jc w:val="center"/>
      </w:pPr>
      <w:bookmarkStart w:id="0" w:name="Start"/>
      <w:bookmarkStart w:id="1" w:name="_GoBack"/>
      <w:bookmarkEnd w:id="0"/>
      <w:bookmarkEnd w:id="1"/>
      <w:r>
        <w:t>ADOPTED AT COUNCIL MEETING HELD ON TUESDAY 28 OCTOBER 2014</w:t>
      </w:r>
    </w:p>
    <w:p w:rsidR="009C02E9" w:rsidRDefault="009C02E9" w:rsidP="009C02E9">
      <w:pPr>
        <w:jc w:val="center"/>
      </w:pPr>
    </w:p>
    <w:p w:rsidR="009C02E9" w:rsidRPr="00C02707" w:rsidRDefault="009C02E9" w:rsidP="00CF28FA">
      <w:pPr>
        <w:pStyle w:val="Heading1"/>
        <w:numPr>
          <w:ilvl w:val="0"/>
          <w:numId w:val="0"/>
        </w:numPr>
        <w:tabs>
          <w:tab w:val="left" w:pos="709"/>
        </w:tabs>
        <w:spacing w:before="240" w:after="0"/>
        <w:ind w:left="709" w:hanging="709"/>
        <w:rPr>
          <w:b w:val="0"/>
        </w:rPr>
      </w:pPr>
      <w:bookmarkStart w:id="2" w:name="_Toc400619414"/>
      <w:bookmarkStart w:id="3" w:name="_Toc401833980"/>
      <w:r w:rsidRPr="00C02707">
        <w:rPr>
          <w:b w:val="0"/>
        </w:rPr>
        <w:t>756.</w:t>
      </w:r>
      <w:r w:rsidRPr="00C02707">
        <w:rPr>
          <w:b w:val="0"/>
        </w:rPr>
        <w:tab/>
        <w:t>Jerberra</w:t>
      </w:r>
      <w:r w:rsidRPr="00C02707">
        <w:rPr>
          <w:b w:val="0"/>
          <w:szCs w:val="24"/>
        </w:rPr>
        <w:t xml:space="preserve"> Special Rates</w:t>
      </w:r>
      <w:r w:rsidRPr="00C02707">
        <w:rPr>
          <w:b w:val="0"/>
        </w:rPr>
        <w:tab/>
        <w:t>File </w:t>
      </w:r>
      <w:r w:rsidRPr="00C02707">
        <w:rPr>
          <w:b w:val="0"/>
          <w:szCs w:val="24"/>
        </w:rPr>
        <w:t>3194</w:t>
      </w:r>
      <w:r>
        <w:rPr>
          <w:b w:val="0"/>
          <w:szCs w:val="24"/>
        </w:rPr>
        <w:t>4</w:t>
      </w:r>
      <w:r w:rsidRPr="00C02707">
        <w:rPr>
          <w:b w:val="0"/>
          <w:szCs w:val="24"/>
        </w:rPr>
        <w:t>E</w:t>
      </w:r>
      <w:bookmarkEnd w:id="2"/>
      <w:bookmarkEnd w:id="3"/>
      <w:r>
        <w:rPr>
          <w:b w:val="0"/>
        </w:rPr>
        <w:t xml:space="preserve"> </w:t>
      </w:r>
      <w:hyperlink w:anchor="Index" w:history="1"/>
    </w:p>
    <w:p w:rsidR="009C02E9" w:rsidRPr="00C02707" w:rsidRDefault="009C02E9" w:rsidP="00B603C3">
      <w:pPr>
        <w:pStyle w:val="Line"/>
        <w:ind w:left="709"/>
        <w:rPr>
          <w:b w:val="0"/>
        </w:rPr>
      </w:pPr>
    </w:p>
    <w:p w:rsidR="009C02E9" w:rsidRPr="00C02707" w:rsidRDefault="009C02E9" w:rsidP="00B603C3">
      <w:pPr>
        <w:pStyle w:val="BPRecommend"/>
        <w:rPr>
          <w:b w:val="0"/>
        </w:rPr>
      </w:pPr>
      <w:r>
        <w:rPr>
          <w:b w:val="0"/>
        </w:rPr>
        <w:t>T</w:t>
      </w:r>
      <w:r w:rsidRPr="00C02707">
        <w:rPr>
          <w:b w:val="0"/>
        </w:rPr>
        <w:t>hat Council adopts the following recommendations:</w:t>
      </w:r>
    </w:p>
    <w:p w:rsidR="009C02E9" w:rsidRPr="00C02707" w:rsidRDefault="009C02E9" w:rsidP="00B603C3">
      <w:pPr>
        <w:pStyle w:val="BPRecommend"/>
        <w:rPr>
          <w:b w:val="0"/>
        </w:rPr>
      </w:pPr>
    </w:p>
    <w:p w:rsidR="009C02E9" w:rsidRPr="00C02707" w:rsidRDefault="009C02E9" w:rsidP="00CF28FA">
      <w:pPr>
        <w:pStyle w:val="BPRecommend"/>
        <w:spacing w:after="140"/>
        <w:ind w:left="1418" w:hanging="709"/>
        <w:rPr>
          <w:b w:val="0"/>
        </w:rPr>
      </w:pPr>
      <w:r w:rsidRPr="00C02707">
        <w:rPr>
          <w:b w:val="0"/>
        </w:rPr>
        <w:t>a)</w:t>
      </w:r>
      <w:r w:rsidRPr="00C02707">
        <w:rPr>
          <w:b w:val="0"/>
        </w:rPr>
        <w:tab/>
        <w:t>Authorise staff to notify IPART of its intention to prepare a Special Variation application for a $7.2m loan-funded special rate levy (‘Special Rate Variation’) so that Council can provide essential infrastructure in Jerberra Estate;</w:t>
      </w:r>
    </w:p>
    <w:p w:rsidR="009C02E9" w:rsidRPr="00C02707" w:rsidRDefault="009C02E9" w:rsidP="00CF28FA">
      <w:pPr>
        <w:pStyle w:val="BPRecommend"/>
        <w:spacing w:after="140"/>
        <w:ind w:left="1418" w:hanging="709"/>
        <w:rPr>
          <w:b w:val="0"/>
        </w:rPr>
      </w:pPr>
      <w:r w:rsidRPr="00C02707">
        <w:rPr>
          <w:b w:val="0"/>
        </w:rPr>
        <w:t>b)</w:t>
      </w:r>
      <w:r w:rsidRPr="00C02707">
        <w:rPr>
          <w:b w:val="0"/>
        </w:rPr>
        <w:tab/>
        <w:t>Further details of the proposed funding arrangement be refined in consultation with the affected landowners; and</w:t>
      </w:r>
    </w:p>
    <w:p w:rsidR="009C02E9" w:rsidRDefault="009C02E9" w:rsidP="00CF28FA">
      <w:pPr>
        <w:pStyle w:val="BPRecommend"/>
        <w:ind w:left="1417" w:hanging="709"/>
        <w:rPr>
          <w:b w:val="0"/>
        </w:rPr>
      </w:pPr>
      <w:r>
        <w:rPr>
          <w:b w:val="0"/>
        </w:rPr>
        <w:t>c)</w:t>
      </w:r>
      <w:r>
        <w:rPr>
          <w:b w:val="0"/>
        </w:rPr>
        <w:tab/>
      </w:r>
      <w:r w:rsidRPr="00C02707">
        <w:rPr>
          <w:b w:val="0"/>
        </w:rPr>
        <w:t>Unless there are substantial changes to the details provided in this report, the Special Rate Variation application to IPART be submitted before the February 2015 deadline.</w:t>
      </w:r>
    </w:p>
    <w:p w:rsidR="00082378" w:rsidRDefault="00082378" w:rsidP="009C02E9">
      <w:pPr>
        <w:jc w:val="center"/>
      </w:pPr>
    </w:p>
    <w:sectPr w:rsidR="00082378" w:rsidSect="00B567BF">
      <w:headerReference w:type="default" r:id="rId7"/>
      <w:footerReference w:type="default" r:id="rId8"/>
      <w:type w:val="continuous"/>
      <w:pgSz w:w="11907" w:h="16840" w:code="9"/>
      <w:pgMar w:top="851" w:right="851" w:bottom="567" w:left="851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2E9" w:rsidRDefault="009C02E9">
      <w:r>
        <w:separator/>
      </w:r>
    </w:p>
  </w:endnote>
  <w:endnote w:type="continuationSeparator" w:id="0">
    <w:p w:rsidR="009C02E9" w:rsidRDefault="009C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75" w:rsidRDefault="00775375">
    <w:pPr>
      <w:pStyle w:val="Header"/>
      <w:pBdr>
        <w:top w:val="single" w:sz="6" w:space="1" w:color="auto"/>
      </w:pBdr>
      <w:tabs>
        <w:tab w:val="clear" w:pos="4153"/>
        <w:tab w:val="clear" w:pos="8306"/>
        <w:tab w:val="center" w:pos="4962"/>
        <w:tab w:val="right" w:pos="10065"/>
        <w:tab w:val="right" w:pos="10206"/>
      </w:tabs>
      <w:rPr>
        <w:sz w:val="18"/>
      </w:rPr>
    </w:pPr>
  </w:p>
  <w:p w:rsidR="00775375" w:rsidRDefault="00775375" w:rsidP="00D44DB1">
    <w:pPr>
      <w:pStyle w:val="Header"/>
      <w:pBdr>
        <w:top w:val="single" w:sz="6" w:space="1" w:color="auto"/>
      </w:pBdr>
      <w:tabs>
        <w:tab w:val="clear" w:pos="4153"/>
        <w:tab w:val="clear" w:pos="8306"/>
        <w:tab w:val="center" w:pos="4962"/>
        <w:tab w:val="right" w:pos="10065"/>
        <w:tab w:val="right" w:pos="10206"/>
      </w:tabs>
      <w:jc w:val="center"/>
      <w:rPr>
        <w:rStyle w:val="PageNumber"/>
        <w:sz w:val="18"/>
      </w:rPr>
    </w:pPr>
    <w:bookmarkStart w:id="4" w:name="Committee2"/>
    <w:bookmarkEnd w:id="4"/>
    <w:r>
      <w:rPr>
        <w:sz w:val="18"/>
      </w:rPr>
      <w:t>-</w:t>
    </w:r>
    <w:bookmarkStart w:id="5" w:name="Date2"/>
    <w:bookmarkEnd w:id="5"/>
  </w:p>
  <w:p w:rsidR="00775375" w:rsidRDefault="00775375" w:rsidP="00D44DB1">
    <w:pPr>
      <w:pStyle w:val="Footer"/>
      <w:tabs>
        <w:tab w:val="clear" w:pos="4153"/>
        <w:tab w:val="clear" w:pos="8306"/>
      </w:tabs>
      <w:jc w:val="center"/>
      <w:rPr>
        <w:sz w:val="18"/>
      </w:rPr>
    </w:pP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9C02E9"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2E9" w:rsidRDefault="009C02E9">
      <w:r>
        <w:separator/>
      </w:r>
    </w:p>
  </w:footnote>
  <w:footnote w:type="continuationSeparator" w:id="0">
    <w:p w:rsidR="009C02E9" w:rsidRDefault="009C0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75" w:rsidRDefault="00775375">
    <w:pPr>
      <w:pStyle w:val="Header"/>
      <w:pBdr>
        <w:top w:val="single" w:sz="6" w:space="1" w:color="auto"/>
      </w:pBdr>
      <w:tabs>
        <w:tab w:val="clear" w:pos="4153"/>
        <w:tab w:val="clear" w:pos="8306"/>
        <w:tab w:val="center" w:pos="4962"/>
        <w:tab w:val="right" w:pos="10206"/>
      </w:tabs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0768668"/>
    <w:lvl w:ilvl="0">
      <w:start w:val="1"/>
      <w:numFmt w:val="decimal"/>
      <w:pStyle w:val="Heading1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lowerLetter"/>
      <w:pStyle w:val="Heading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lowerRoman"/>
      <w:pStyle w:val="Heading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Heading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2E9"/>
    <w:rsid w:val="0005128A"/>
    <w:rsid w:val="00082378"/>
    <w:rsid w:val="000A044B"/>
    <w:rsid w:val="001F5EB0"/>
    <w:rsid w:val="00262211"/>
    <w:rsid w:val="00286758"/>
    <w:rsid w:val="002F0E76"/>
    <w:rsid w:val="004B3B5B"/>
    <w:rsid w:val="005A25B2"/>
    <w:rsid w:val="005B5BD7"/>
    <w:rsid w:val="00665258"/>
    <w:rsid w:val="006F4306"/>
    <w:rsid w:val="00775375"/>
    <w:rsid w:val="00982CED"/>
    <w:rsid w:val="009C02E9"/>
    <w:rsid w:val="00A71C13"/>
    <w:rsid w:val="00AC2507"/>
    <w:rsid w:val="00B567BF"/>
    <w:rsid w:val="00B627B6"/>
    <w:rsid w:val="00BB6658"/>
    <w:rsid w:val="00BD2E95"/>
    <w:rsid w:val="00C50B93"/>
    <w:rsid w:val="00D44DB1"/>
    <w:rsid w:val="00D53A61"/>
    <w:rsid w:val="00E36B02"/>
    <w:rsid w:val="00E4062C"/>
    <w:rsid w:val="00F22DCB"/>
    <w:rsid w:val="00F41D48"/>
    <w:rsid w:val="00F969F7"/>
    <w:rsid w:val="00FA3587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50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</w:rPr>
  </w:style>
  <w:style w:type="paragraph" w:styleId="Heading1">
    <w:name w:val="heading 1"/>
    <w:aliases w:val="Main Heading,No numbers,H1"/>
    <w:basedOn w:val="Normal"/>
    <w:next w:val="Line"/>
    <w:link w:val="Heading1Char"/>
    <w:qFormat/>
    <w:rsid w:val="00AC2507"/>
    <w:pPr>
      <w:keepNext/>
      <w:numPr>
        <w:numId w:val="10"/>
      </w:numPr>
      <w:tabs>
        <w:tab w:val="right" w:pos="10206"/>
      </w:tabs>
      <w:spacing w:before="60" w:after="60"/>
      <w:outlineLvl w:val="0"/>
    </w:pPr>
    <w:rPr>
      <w:b/>
      <w:kern w:val="28"/>
    </w:rPr>
  </w:style>
  <w:style w:type="paragraph" w:styleId="Heading2">
    <w:name w:val="heading 2"/>
    <w:aliases w:val="Sub-heading"/>
    <w:basedOn w:val="Normal"/>
    <w:next w:val="Normal"/>
    <w:qFormat/>
    <w:rsid w:val="00AC2507"/>
    <w:pPr>
      <w:keepNext/>
      <w:numPr>
        <w:ilvl w:val="1"/>
        <w:numId w:val="10"/>
      </w:numPr>
      <w:spacing w:before="240" w:after="60"/>
      <w:outlineLvl w:val="1"/>
    </w:pPr>
    <w:rPr>
      <w:b/>
      <w:i/>
    </w:rPr>
  </w:style>
  <w:style w:type="paragraph" w:styleId="Heading3">
    <w:name w:val="heading 3"/>
    <w:aliases w:val="1st sub-clause"/>
    <w:basedOn w:val="Normal"/>
    <w:next w:val="Normal"/>
    <w:qFormat/>
    <w:rsid w:val="00AC2507"/>
    <w:pPr>
      <w:keepNext/>
      <w:numPr>
        <w:ilvl w:val="2"/>
        <w:numId w:val="10"/>
      </w:numPr>
      <w:spacing w:before="240" w:after="60"/>
      <w:outlineLvl w:val="2"/>
    </w:pPr>
    <w:rPr>
      <w:b/>
    </w:rPr>
  </w:style>
  <w:style w:type="paragraph" w:styleId="Heading4">
    <w:name w:val="heading 4"/>
    <w:aliases w:val="2nd sub-clause"/>
    <w:basedOn w:val="Normal"/>
    <w:next w:val="Normal"/>
    <w:qFormat/>
    <w:rsid w:val="00AC2507"/>
    <w:pPr>
      <w:keepNext/>
      <w:numPr>
        <w:ilvl w:val="3"/>
        <w:numId w:val="10"/>
      </w:numPr>
      <w:spacing w:before="240" w:after="60"/>
      <w:outlineLvl w:val="3"/>
    </w:pPr>
    <w:rPr>
      <w:b/>
      <w:i/>
    </w:rPr>
  </w:style>
  <w:style w:type="paragraph" w:styleId="Heading5">
    <w:name w:val="heading 5"/>
    <w:aliases w:val="3rd sub-clause"/>
    <w:basedOn w:val="Normal"/>
    <w:next w:val="Normal"/>
    <w:qFormat/>
    <w:rsid w:val="00AC2507"/>
    <w:pPr>
      <w:numPr>
        <w:ilvl w:val="4"/>
        <w:numId w:val="10"/>
      </w:numPr>
      <w:spacing w:before="240" w:after="60"/>
      <w:outlineLvl w:val="4"/>
    </w:pPr>
    <w:rPr>
      <w:sz w:val="22"/>
    </w:rPr>
  </w:style>
  <w:style w:type="paragraph" w:styleId="Heading6">
    <w:name w:val="heading 6"/>
    <w:aliases w:val="H6"/>
    <w:basedOn w:val="Normal"/>
    <w:next w:val="Normal"/>
    <w:qFormat/>
    <w:rsid w:val="00AC2507"/>
    <w:pPr>
      <w:numPr>
        <w:ilvl w:val="5"/>
        <w:numId w:val="10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C2507"/>
    <w:pPr>
      <w:numPr>
        <w:ilvl w:val="6"/>
        <w:numId w:val="1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C2507"/>
    <w:pPr>
      <w:numPr>
        <w:ilvl w:val="7"/>
        <w:numId w:val="10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AC2507"/>
    <w:pPr>
      <w:numPr>
        <w:ilvl w:val="8"/>
        <w:numId w:val="10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PItem">
    <w:name w:val="BPItem"/>
    <w:basedOn w:val="Normal"/>
    <w:pPr>
      <w:ind w:left="851" w:hanging="851"/>
    </w:pPr>
    <w:rPr>
      <w:b/>
    </w:rPr>
  </w:style>
  <w:style w:type="paragraph" w:customStyle="1" w:styleId="BPText">
    <w:name w:val="BPText"/>
    <w:basedOn w:val="BPItem"/>
    <w:pPr>
      <w:ind w:left="1701"/>
    </w:pPr>
    <w:rPr>
      <w:b w:val="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</w:style>
  <w:style w:type="paragraph" w:customStyle="1" w:styleId="BPRecommend">
    <w:name w:val="BPRecommend"/>
    <w:basedOn w:val="Normal"/>
    <w:link w:val="BPRecommendChar"/>
    <w:qFormat/>
    <w:pPr>
      <w:ind w:left="709"/>
    </w:pPr>
    <w:rPr>
      <w:b/>
    </w:rPr>
  </w:style>
  <w:style w:type="paragraph" w:styleId="ListParagraph">
    <w:name w:val="List Paragraph"/>
    <w:basedOn w:val="Normal"/>
    <w:uiPriority w:val="34"/>
    <w:qFormat/>
    <w:rsid w:val="00AC2507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bpdate">
    <w:name w:val="bpdate"/>
    <w:basedOn w:val="Committeeetc"/>
    <w:next w:val="Normal"/>
  </w:style>
  <w:style w:type="paragraph" w:styleId="BodyText">
    <w:name w:val="Body Text"/>
    <w:basedOn w:val="Normal"/>
    <w:pPr>
      <w:spacing w:after="120"/>
    </w:pPr>
  </w:style>
  <w:style w:type="paragraph" w:customStyle="1" w:styleId="Division">
    <w:name w:val="Division"/>
    <w:basedOn w:val="Normal"/>
    <w:pPr>
      <w:tabs>
        <w:tab w:val="right" w:pos="10206"/>
      </w:tabs>
      <w:jc w:val="left"/>
    </w:pPr>
    <w:rPr>
      <w:b/>
      <w:sz w:val="26"/>
      <w:u w:val="single"/>
    </w:rPr>
  </w:style>
  <w:style w:type="paragraph" w:customStyle="1" w:styleId="Committeeetc">
    <w:name w:val="Committee etc"/>
    <w:basedOn w:val="Normal"/>
    <w:next w:val="Normal"/>
    <w:pPr>
      <w:jc w:val="center"/>
    </w:pPr>
    <w:rPr>
      <w:b/>
      <w:sz w:val="26"/>
      <w:u w:val="single"/>
    </w:rPr>
  </w:style>
  <w:style w:type="paragraph" w:customStyle="1" w:styleId="Line">
    <w:name w:val="Line"/>
    <w:basedOn w:val="Normal"/>
    <w:next w:val="Normal"/>
    <w:pPr>
      <w:pBdr>
        <w:top w:val="single" w:sz="6" w:space="1" w:color="auto"/>
      </w:pBdr>
      <w:ind w:left="720"/>
      <w:jc w:val="left"/>
    </w:pPr>
    <w:rPr>
      <w:b/>
    </w:rPr>
  </w:style>
  <w:style w:type="paragraph" w:customStyle="1" w:styleId="HeadingEnd">
    <w:name w:val="HeadingEnd"/>
    <w:basedOn w:val="Normal"/>
  </w:style>
  <w:style w:type="character" w:customStyle="1" w:styleId="Heading1Char">
    <w:name w:val="Heading 1 Char"/>
    <w:aliases w:val="Main Heading Char,No numbers Char,H1 Char"/>
    <w:link w:val="Heading1"/>
    <w:rsid w:val="009C02E9"/>
    <w:rPr>
      <w:rFonts w:ascii="Arial" w:hAnsi="Arial"/>
      <w:b/>
      <w:kern w:val="28"/>
      <w:sz w:val="24"/>
    </w:rPr>
  </w:style>
  <w:style w:type="character" w:customStyle="1" w:styleId="BPRecommendChar">
    <w:name w:val="BPRecommend Char"/>
    <w:link w:val="BPRecommend"/>
    <w:locked/>
    <w:rsid w:val="009C02E9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3\office\template\busp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buspap.dot</Template>
  <TotalTime>0</TotalTime>
  <Pages>1</Pages>
  <Words>112</Words>
  <Characters>597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GENERAL MANAGER</vt:lpstr>
    </vt:vector>
  </TitlesOfParts>
  <Company>Shoalhaven City Council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GENERAL MANAGER</dc:title>
  <dc:subject/>
  <dc:creator>bowley</dc:creator>
  <cp:keywords/>
  <cp:lastModifiedBy>bowley</cp:lastModifiedBy>
  <cp:revision>1</cp:revision>
  <cp:lastPrinted>1996-01-03T02:04:00Z</cp:lastPrinted>
  <dcterms:created xsi:type="dcterms:W3CDTF">2014-10-29T23:50:00Z</dcterms:created>
  <dcterms:modified xsi:type="dcterms:W3CDTF">2014-10-29T23:50:00Z</dcterms:modified>
</cp:coreProperties>
</file>