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E1" w:rsidRDefault="001764E1" w:rsidP="001764E1">
      <w:pPr>
        <w:jc w:val="center"/>
      </w:pPr>
      <w:bookmarkStart w:id="0" w:name="Start"/>
      <w:bookmarkStart w:id="1" w:name="_GoBack"/>
      <w:bookmarkEnd w:id="0"/>
      <w:bookmarkEnd w:id="1"/>
      <w:r>
        <w:t>ADOPTED AT COUNCIL MEETING HELD ON TUESDAY 27 JANUARY 2015</w:t>
      </w:r>
    </w:p>
    <w:p w:rsidR="001764E1" w:rsidRDefault="001764E1" w:rsidP="001764E1">
      <w:pPr>
        <w:jc w:val="center"/>
      </w:pPr>
    </w:p>
    <w:p w:rsidR="001764E1" w:rsidRPr="00AC127D" w:rsidRDefault="001764E1" w:rsidP="006F3652">
      <w:pPr>
        <w:pStyle w:val="Heading1"/>
        <w:numPr>
          <w:ilvl w:val="0"/>
          <w:numId w:val="0"/>
        </w:numPr>
        <w:tabs>
          <w:tab w:val="left" w:pos="709"/>
        </w:tabs>
        <w:ind w:left="709" w:hanging="709"/>
        <w:rPr>
          <w:b w:val="0"/>
        </w:rPr>
      </w:pPr>
      <w:bookmarkStart w:id="2" w:name="_Toc409691901"/>
      <w:r w:rsidRPr="00AC127D">
        <w:rPr>
          <w:rFonts w:cs="Arial"/>
          <w:b w:val="0"/>
          <w:szCs w:val="24"/>
        </w:rPr>
        <w:t>46.</w:t>
      </w:r>
      <w:r w:rsidRPr="00AC127D">
        <w:rPr>
          <w:rFonts w:cs="Arial"/>
          <w:b w:val="0"/>
          <w:szCs w:val="24"/>
        </w:rPr>
        <w:tab/>
      </w:r>
      <w:r w:rsidRPr="00AC127D">
        <w:rPr>
          <w:b w:val="0"/>
          <w:szCs w:val="24"/>
        </w:rPr>
        <w:t>Draft Revised Delivery Program 2014 - 2017 and Long Term Financial Plan, re</w:t>
      </w:r>
      <w:r w:rsidRPr="002A680D">
        <w:rPr>
          <w:b w:val="0"/>
          <w:szCs w:val="24"/>
        </w:rPr>
        <w:t>. Jerberra</w:t>
      </w:r>
      <w:r>
        <w:rPr>
          <w:szCs w:val="24"/>
        </w:rPr>
        <w:t xml:space="preserve"> </w:t>
      </w:r>
      <w:r w:rsidRPr="00AC127D">
        <w:rPr>
          <w:b w:val="0"/>
          <w:szCs w:val="24"/>
        </w:rPr>
        <w:t>Estate: Consideration of Submissions</w:t>
      </w:r>
      <w:r w:rsidRPr="00AC127D">
        <w:rPr>
          <w:b w:val="0"/>
        </w:rPr>
        <w:tab/>
        <w:t>File </w:t>
      </w:r>
      <w:r w:rsidRPr="00AC127D">
        <w:rPr>
          <w:b w:val="0"/>
          <w:szCs w:val="24"/>
        </w:rPr>
        <w:t>48367E</w:t>
      </w:r>
      <w:bookmarkEnd w:id="2"/>
    </w:p>
    <w:p w:rsidR="001764E1" w:rsidRDefault="001764E1" w:rsidP="00A23C79">
      <w:pPr>
        <w:pStyle w:val="Line"/>
        <w:ind w:left="709"/>
      </w:pPr>
    </w:p>
    <w:p w:rsidR="001764E1" w:rsidRDefault="001764E1" w:rsidP="006B1ADD">
      <w:pPr>
        <w:tabs>
          <w:tab w:val="right" w:pos="10205"/>
        </w:tabs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MOTION: </w:t>
      </w:r>
      <w:r>
        <w:rPr>
          <w:rFonts w:cs="Arial"/>
          <w:szCs w:val="24"/>
        </w:rPr>
        <w:tab/>
        <w:t>Moved: Kearney / Second: Baptist</w:t>
      </w:r>
    </w:p>
    <w:p w:rsidR="001764E1" w:rsidRDefault="001764E1" w:rsidP="006B1ADD">
      <w:pPr>
        <w:ind w:left="709"/>
        <w:rPr>
          <w:rFonts w:cs="Arial"/>
          <w:szCs w:val="24"/>
        </w:rPr>
      </w:pPr>
    </w:p>
    <w:p w:rsidR="001764E1" w:rsidRPr="00F15A5F" w:rsidRDefault="001764E1" w:rsidP="00F15A5F">
      <w:pPr>
        <w:ind w:left="709"/>
        <w:rPr>
          <w:rFonts w:cs="Arial"/>
          <w:szCs w:val="24"/>
        </w:rPr>
      </w:pPr>
      <w:r>
        <w:t xml:space="preserve">That Council adopts the Revised Delivery Program 2014 – 2017 and Long Term Financial Plan with no changes to the report. </w:t>
      </w:r>
    </w:p>
    <w:p w:rsidR="001764E1" w:rsidRDefault="001764E1" w:rsidP="00A23C79">
      <w:pPr>
        <w:pStyle w:val="BPRecommend"/>
      </w:pPr>
    </w:p>
    <w:p w:rsidR="001764E1" w:rsidRDefault="001764E1" w:rsidP="00A23C79">
      <w:pPr>
        <w:ind w:left="709"/>
        <w:rPr>
          <w:szCs w:val="24"/>
        </w:rPr>
      </w:pPr>
      <w:r>
        <w:rPr>
          <w:szCs w:val="24"/>
        </w:rPr>
        <w:t>CARRIED</w:t>
      </w:r>
    </w:p>
    <w:p w:rsidR="001764E1" w:rsidRDefault="001764E1" w:rsidP="00A23C79">
      <w:pPr>
        <w:ind w:left="709"/>
        <w:rPr>
          <w:szCs w:val="24"/>
        </w:rPr>
      </w:pPr>
    </w:p>
    <w:p w:rsidR="001764E1" w:rsidRDefault="001764E1">
      <w:pPr>
        <w:overflowPunct/>
        <w:autoSpaceDE/>
        <w:autoSpaceDN/>
        <w:adjustRightInd/>
        <w:jc w:val="left"/>
        <w:textAlignment w:val="auto"/>
        <w:rPr>
          <w:szCs w:val="24"/>
        </w:rPr>
      </w:pPr>
    </w:p>
    <w:p w:rsidR="00082378" w:rsidRDefault="00082378" w:rsidP="001764E1">
      <w:pPr>
        <w:jc w:val="center"/>
      </w:pPr>
    </w:p>
    <w:sectPr w:rsidR="00082378" w:rsidSect="00B567BF">
      <w:headerReference w:type="default" r:id="rId7"/>
      <w:footerReference w:type="default" r:id="rId8"/>
      <w:type w:val="continuous"/>
      <w:pgSz w:w="11907" w:h="16840" w:code="9"/>
      <w:pgMar w:top="851" w:right="851" w:bottom="567" w:left="851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E1" w:rsidRDefault="001764E1">
      <w:r>
        <w:separator/>
      </w:r>
    </w:p>
  </w:endnote>
  <w:endnote w:type="continuationSeparator" w:id="0">
    <w:p w:rsidR="001764E1" w:rsidRDefault="0017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75" w:rsidRDefault="00775375">
    <w:pPr>
      <w:pStyle w:val="Header"/>
      <w:pBdr>
        <w:top w:val="single" w:sz="6" w:space="1" w:color="auto"/>
      </w:pBdr>
      <w:tabs>
        <w:tab w:val="clear" w:pos="4153"/>
        <w:tab w:val="clear" w:pos="8306"/>
        <w:tab w:val="center" w:pos="4962"/>
        <w:tab w:val="right" w:pos="10065"/>
        <w:tab w:val="right" w:pos="10206"/>
      </w:tabs>
      <w:rPr>
        <w:sz w:val="18"/>
      </w:rPr>
    </w:pPr>
  </w:p>
  <w:p w:rsidR="00775375" w:rsidRDefault="00775375" w:rsidP="00D44DB1">
    <w:pPr>
      <w:pStyle w:val="Header"/>
      <w:pBdr>
        <w:top w:val="single" w:sz="6" w:space="1" w:color="auto"/>
      </w:pBdr>
      <w:tabs>
        <w:tab w:val="clear" w:pos="4153"/>
        <w:tab w:val="clear" w:pos="8306"/>
        <w:tab w:val="center" w:pos="4962"/>
        <w:tab w:val="right" w:pos="10065"/>
        <w:tab w:val="right" w:pos="10206"/>
      </w:tabs>
      <w:jc w:val="center"/>
      <w:rPr>
        <w:rStyle w:val="PageNumber"/>
        <w:sz w:val="18"/>
      </w:rPr>
    </w:pPr>
    <w:bookmarkStart w:id="3" w:name="Committee2"/>
    <w:bookmarkEnd w:id="3"/>
    <w:r>
      <w:rPr>
        <w:sz w:val="18"/>
      </w:rPr>
      <w:t>-</w:t>
    </w:r>
    <w:bookmarkStart w:id="4" w:name="Date2"/>
    <w:bookmarkEnd w:id="4"/>
  </w:p>
  <w:p w:rsidR="00775375" w:rsidRDefault="00775375" w:rsidP="00D44DB1">
    <w:pPr>
      <w:pStyle w:val="Footer"/>
      <w:tabs>
        <w:tab w:val="clear" w:pos="4153"/>
        <w:tab w:val="clear" w:pos="8306"/>
      </w:tabs>
      <w:jc w:val="center"/>
      <w:rPr>
        <w:sz w:val="18"/>
      </w:rPr>
    </w:pP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1764E1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E1" w:rsidRDefault="001764E1">
      <w:r>
        <w:separator/>
      </w:r>
    </w:p>
  </w:footnote>
  <w:footnote w:type="continuationSeparator" w:id="0">
    <w:p w:rsidR="001764E1" w:rsidRDefault="0017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75" w:rsidRDefault="00775375">
    <w:pPr>
      <w:pStyle w:val="Header"/>
      <w:pBdr>
        <w:top w:val="single" w:sz="6" w:space="1" w:color="auto"/>
      </w:pBdr>
      <w:tabs>
        <w:tab w:val="clear" w:pos="4153"/>
        <w:tab w:val="clear" w:pos="8306"/>
        <w:tab w:val="center" w:pos="4962"/>
        <w:tab w:val="right" w:pos="10206"/>
      </w:tabs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0768668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lowerLetter"/>
      <w:pStyle w:val="Heading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pStyle w:val="Heading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4E1"/>
    <w:rsid w:val="0005128A"/>
    <w:rsid w:val="00082378"/>
    <w:rsid w:val="000A044B"/>
    <w:rsid w:val="001764E1"/>
    <w:rsid w:val="001F5EB0"/>
    <w:rsid w:val="00262211"/>
    <w:rsid w:val="00286758"/>
    <w:rsid w:val="002F0E76"/>
    <w:rsid w:val="004B3B5B"/>
    <w:rsid w:val="005A25B2"/>
    <w:rsid w:val="005B5BD7"/>
    <w:rsid w:val="00665258"/>
    <w:rsid w:val="006F4306"/>
    <w:rsid w:val="00775375"/>
    <w:rsid w:val="00982CED"/>
    <w:rsid w:val="00A71C13"/>
    <w:rsid w:val="00AC2507"/>
    <w:rsid w:val="00B567BF"/>
    <w:rsid w:val="00B627B6"/>
    <w:rsid w:val="00BB6658"/>
    <w:rsid w:val="00BD2E95"/>
    <w:rsid w:val="00C50B93"/>
    <w:rsid w:val="00D44DB1"/>
    <w:rsid w:val="00D53A61"/>
    <w:rsid w:val="00E36B02"/>
    <w:rsid w:val="00E4062C"/>
    <w:rsid w:val="00F22DCB"/>
    <w:rsid w:val="00F41D48"/>
    <w:rsid w:val="00F969F7"/>
    <w:rsid w:val="00FA3587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50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Heading1">
    <w:name w:val="heading 1"/>
    <w:aliases w:val="Main Heading,No numbers,H1"/>
    <w:basedOn w:val="Normal"/>
    <w:next w:val="Line"/>
    <w:link w:val="Heading1Char"/>
    <w:qFormat/>
    <w:rsid w:val="00AC2507"/>
    <w:pPr>
      <w:keepNext/>
      <w:numPr>
        <w:numId w:val="10"/>
      </w:numPr>
      <w:tabs>
        <w:tab w:val="right" w:pos="10206"/>
      </w:tabs>
      <w:spacing w:before="60" w:after="60"/>
      <w:outlineLvl w:val="0"/>
    </w:pPr>
    <w:rPr>
      <w:b/>
      <w:kern w:val="28"/>
    </w:rPr>
  </w:style>
  <w:style w:type="paragraph" w:styleId="Heading2">
    <w:name w:val="heading 2"/>
    <w:aliases w:val="Sub-heading"/>
    <w:basedOn w:val="Normal"/>
    <w:next w:val="Normal"/>
    <w:qFormat/>
    <w:rsid w:val="00AC2507"/>
    <w:pPr>
      <w:keepNext/>
      <w:numPr>
        <w:ilvl w:val="1"/>
        <w:numId w:val="10"/>
      </w:numPr>
      <w:spacing w:before="240" w:after="60"/>
      <w:outlineLvl w:val="1"/>
    </w:pPr>
    <w:rPr>
      <w:b/>
      <w:i/>
    </w:rPr>
  </w:style>
  <w:style w:type="paragraph" w:styleId="Heading3">
    <w:name w:val="heading 3"/>
    <w:aliases w:val="1st sub-clause"/>
    <w:basedOn w:val="Normal"/>
    <w:next w:val="Normal"/>
    <w:qFormat/>
    <w:rsid w:val="00AC2507"/>
    <w:pPr>
      <w:keepNext/>
      <w:numPr>
        <w:ilvl w:val="2"/>
        <w:numId w:val="10"/>
      </w:numPr>
      <w:spacing w:before="240" w:after="60"/>
      <w:outlineLvl w:val="2"/>
    </w:pPr>
    <w:rPr>
      <w:b/>
    </w:rPr>
  </w:style>
  <w:style w:type="paragraph" w:styleId="Heading4">
    <w:name w:val="heading 4"/>
    <w:aliases w:val="2nd sub-clause"/>
    <w:basedOn w:val="Normal"/>
    <w:next w:val="Normal"/>
    <w:qFormat/>
    <w:rsid w:val="00AC2507"/>
    <w:pPr>
      <w:keepNext/>
      <w:numPr>
        <w:ilvl w:val="3"/>
        <w:numId w:val="10"/>
      </w:numPr>
      <w:spacing w:before="240" w:after="60"/>
      <w:outlineLvl w:val="3"/>
    </w:pPr>
    <w:rPr>
      <w:b/>
      <w:i/>
    </w:rPr>
  </w:style>
  <w:style w:type="paragraph" w:styleId="Heading5">
    <w:name w:val="heading 5"/>
    <w:aliases w:val="3rd sub-clause"/>
    <w:basedOn w:val="Normal"/>
    <w:next w:val="Normal"/>
    <w:qFormat/>
    <w:rsid w:val="00AC2507"/>
    <w:pPr>
      <w:numPr>
        <w:ilvl w:val="4"/>
        <w:numId w:val="10"/>
      </w:numPr>
      <w:spacing w:before="240" w:after="60"/>
      <w:outlineLvl w:val="4"/>
    </w:pPr>
    <w:rPr>
      <w:sz w:val="22"/>
    </w:rPr>
  </w:style>
  <w:style w:type="paragraph" w:styleId="Heading6">
    <w:name w:val="heading 6"/>
    <w:aliases w:val="H6"/>
    <w:basedOn w:val="Normal"/>
    <w:next w:val="Normal"/>
    <w:qFormat/>
    <w:rsid w:val="00AC2507"/>
    <w:pPr>
      <w:numPr>
        <w:ilvl w:val="5"/>
        <w:numId w:val="1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C2507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C2507"/>
    <w:pPr>
      <w:numPr>
        <w:ilvl w:val="7"/>
        <w:numId w:val="10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C2507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PItem">
    <w:name w:val="BPItem"/>
    <w:basedOn w:val="Normal"/>
    <w:pPr>
      <w:ind w:left="851" w:hanging="851"/>
    </w:pPr>
    <w:rPr>
      <w:b/>
    </w:rPr>
  </w:style>
  <w:style w:type="paragraph" w:customStyle="1" w:styleId="BPText">
    <w:name w:val="BPText"/>
    <w:basedOn w:val="BPItem"/>
    <w:pPr>
      <w:ind w:left="1701"/>
    </w:pPr>
    <w:rPr>
      <w:b w:val="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BPRecommend">
    <w:name w:val="BPRecommend"/>
    <w:basedOn w:val="Normal"/>
    <w:link w:val="BPRecommendChar"/>
    <w:qFormat/>
    <w:pPr>
      <w:ind w:left="709"/>
    </w:pPr>
    <w:rPr>
      <w:b/>
    </w:rPr>
  </w:style>
  <w:style w:type="paragraph" w:styleId="ListParagraph">
    <w:name w:val="List Paragraph"/>
    <w:basedOn w:val="Normal"/>
    <w:uiPriority w:val="34"/>
    <w:qFormat/>
    <w:rsid w:val="00AC250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bpdate">
    <w:name w:val="bpdate"/>
    <w:basedOn w:val="Committeeetc"/>
    <w:next w:val="Normal"/>
  </w:style>
  <w:style w:type="paragraph" w:styleId="BodyText">
    <w:name w:val="Body Text"/>
    <w:basedOn w:val="Normal"/>
    <w:pPr>
      <w:spacing w:after="120"/>
    </w:pPr>
  </w:style>
  <w:style w:type="paragraph" w:customStyle="1" w:styleId="Division">
    <w:name w:val="Division"/>
    <w:basedOn w:val="Normal"/>
    <w:pPr>
      <w:tabs>
        <w:tab w:val="right" w:pos="10206"/>
      </w:tabs>
      <w:jc w:val="left"/>
    </w:pPr>
    <w:rPr>
      <w:b/>
      <w:sz w:val="26"/>
      <w:u w:val="single"/>
    </w:rPr>
  </w:style>
  <w:style w:type="paragraph" w:customStyle="1" w:styleId="Committeeetc">
    <w:name w:val="Committee etc"/>
    <w:basedOn w:val="Normal"/>
    <w:next w:val="Normal"/>
    <w:pPr>
      <w:jc w:val="center"/>
    </w:pPr>
    <w:rPr>
      <w:b/>
      <w:sz w:val="26"/>
      <w:u w:val="single"/>
    </w:rPr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ind w:left="720"/>
      <w:jc w:val="left"/>
    </w:pPr>
    <w:rPr>
      <w:b/>
    </w:rPr>
  </w:style>
  <w:style w:type="paragraph" w:customStyle="1" w:styleId="HeadingEnd">
    <w:name w:val="HeadingEnd"/>
    <w:basedOn w:val="Normal"/>
  </w:style>
  <w:style w:type="character" w:customStyle="1" w:styleId="Heading1Char">
    <w:name w:val="Heading 1 Char"/>
    <w:aliases w:val="Main Heading Char,No numbers Char,H1 Char"/>
    <w:link w:val="Heading1"/>
    <w:rsid w:val="001764E1"/>
    <w:rPr>
      <w:rFonts w:ascii="Arial" w:hAnsi="Arial"/>
      <w:b/>
      <w:kern w:val="28"/>
      <w:sz w:val="24"/>
    </w:rPr>
  </w:style>
  <w:style w:type="character" w:customStyle="1" w:styleId="BPRecommendChar">
    <w:name w:val="BPRecommend Char"/>
    <w:link w:val="BPRecommend"/>
    <w:locked/>
    <w:rsid w:val="001764E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3\office\template\busp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buspap.dot</Template>
  <TotalTime>0</TotalTime>
  <Pages>1</Pages>
  <Words>58</Words>
  <Characters>319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GENERAL MANAGER</vt:lpstr>
    </vt:vector>
  </TitlesOfParts>
  <Company>Shoalhaven City Council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GENERAL MANAGER</dc:title>
  <dc:subject/>
  <dc:creator>bowley</dc:creator>
  <cp:keywords/>
  <cp:lastModifiedBy>bowley</cp:lastModifiedBy>
  <cp:revision>1</cp:revision>
  <cp:lastPrinted>1996-01-03T02:04:00Z</cp:lastPrinted>
  <dcterms:created xsi:type="dcterms:W3CDTF">2015-01-28T22:11:00Z</dcterms:created>
  <dcterms:modified xsi:type="dcterms:W3CDTF">2015-01-28T22:11:00Z</dcterms:modified>
</cp:coreProperties>
</file>